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BE" w:rsidRDefault="00B835BE">
      <w:pPr>
        <w:jc w:val="center"/>
      </w:pPr>
      <w:smartTag w:uri="urn:schemas-microsoft-com:office:smarttags" w:element="City">
        <w:r>
          <w:rPr>
            <w:sz w:val="32"/>
          </w:rPr>
          <w:t>San Luis Obispo</w:t>
        </w:r>
      </w:smartTag>
      <w:r>
        <w:rPr>
          <w:sz w:val="32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County</w:t>
          </w:r>
        </w:smartTag>
        <w:r>
          <w:rPr>
            <w:sz w:val="32"/>
          </w:rPr>
          <w:t xml:space="preserve"> </w:t>
        </w:r>
        <w:smartTag w:uri="urn:schemas-microsoft-com:office:smarttags" w:element="PlaceName">
          <w:r>
            <w:rPr>
              <w:sz w:val="32"/>
            </w:rPr>
            <w:t>Office</w:t>
          </w:r>
        </w:smartTag>
      </w:smartTag>
      <w:r>
        <w:rPr>
          <w:sz w:val="32"/>
        </w:rPr>
        <w:t xml:space="preserve"> of Education</w:t>
      </w:r>
    </w:p>
    <w:p w:rsidR="00B835BE" w:rsidRDefault="00B835BE">
      <w:pPr>
        <w:jc w:val="center"/>
      </w:pPr>
    </w:p>
    <w:p w:rsidR="00B835BE" w:rsidRDefault="00A922BD">
      <w:pPr>
        <w:pStyle w:val="Heading1"/>
      </w:pPr>
      <w:r>
        <w:t>Management Improvement</w:t>
      </w:r>
      <w:r w:rsidR="00B835BE">
        <w:t xml:space="preserve"> Plan</w:t>
      </w:r>
    </w:p>
    <w:p w:rsidR="00B835BE" w:rsidRDefault="00B835BE"/>
    <w:p w:rsidR="00B835BE" w:rsidRDefault="00B835BE">
      <w:r>
        <w:t xml:space="preserve">The purpose of </w:t>
      </w:r>
      <w:r w:rsidR="00A922BD">
        <w:t>this form is to create an improvement</w:t>
      </w:r>
      <w:r>
        <w:t xml:space="preserve"> plan for </w:t>
      </w:r>
      <w:r w:rsidR="00A922BD">
        <w:t>each area</w:t>
      </w:r>
      <w:r>
        <w:t xml:space="preserve"> marked </w:t>
      </w:r>
      <w:r w:rsidR="00A922BD">
        <w:t>“Needs I</w:t>
      </w:r>
      <w:r>
        <w:t>mprovement</w:t>
      </w:r>
      <w:r w:rsidR="00A922BD">
        <w:t>” or “U</w:t>
      </w:r>
      <w:r>
        <w:t>nsatisfactory</w:t>
      </w:r>
      <w:r w:rsidR="00A922BD">
        <w:t>”</w:t>
      </w:r>
      <w:r>
        <w:t xml:space="preserve"> on the </w:t>
      </w:r>
      <w:r w:rsidR="00A922BD">
        <w:t>Management</w:t>
      </w:r>
      <w:r>
        <w:t xml:space="preserve"> Evaluation Form.  Please attach to the evaluation form.</w:t>
      </w:r>
      <w:r w:rsidR="00A922BD">
        <w:t xml:space="preserve"> A separate plan is required for each area.</w:t>
      </w:r>
    </w:p>
    <w:p w:rsidR="00B835BE" w:rsidRDefault="00B835BE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50"/>
        <w:gridCol w:w="5310"/>
      </w:tblGrid>
      <w:tr w:rsidR="00B835BE" w:rsidTr="002B7F66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E" w:rsidRDefault="00B835BE">
            <w:r>
              <w:rPr>
                <w:b/>
                <w:bCs/>
              </w:rPr>
              <w:t>Focus Area:</w:t>
            </w:r>
          </w:p>
          <w:bookmarkStart w:id="0" w:name="Check2"/>
          <w:bookmarkStart w:id="1" w:name="_GoBack"/>
          <w:p w:rsidR="00B835BE" w:rsidRDefault="00C9414B" w:rsidP="00E5537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153DA">
              <w:rPr>
                <w:sz w:val="20"/>
              </w:rPr>
            </w:r>
            <w:r w:rsidR="002153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bookmarkEnd w:id="1"/>
            <w:r w:rsidR="00B835BE">
              <w:rPr>
                <w:sz w:val="20"/>
              </w:rPr>
              <w:t xml:space="preserve">  </w:t>
            </w:r>
            <w:r w:rsidR="00A922BD">
              <w:rPr>
                <w:sz w:val="20"/>
              </w:rPr>
              <w:t xml:space="preserve">1. </w:t>
            </w:r>
            <w:r w:rsidR="000E444F">
              <w:rPr>
                <w:sz w:val="20"/>
              </w:rPr>
              <w:t xml:space="preserve"> Provides L</w:t>
            </w:r>
            <w:r w:rsidR="00B835BE">
              <w:rPr>
                <w:sz w:val="20"/>
              </w:rPr>
              <w:t>eadership</w:t>
            </w:r>
          </w:p>
          <w:bookmarkStart w:id="2" w:name="Check1"/>
          <w:p w:rsidR="00B835BE" w:rsidRDefault="00C9414B" w:rsidP="00E5537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153DA">
              <w:rPr>
                <w:sz w:val="20"/>
              </w:rPr>
            </w:r>
            <w:r w:rsidR="002153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 w:rsidR="00B835BE">
              <w:rPr>
                <w:sz w:val="20"/>
              </w:rPr>
              <w:t xml:space="preserve">  </w:t>
            </w:r>
            <w:r w:rsidR="00A922BD">
              <w:rPr>
                <w:sz w:val="20"/>
              </w:rPr>
              <w:t xml:space="preserve">2. </w:t>
            </w:r>
            <w:r w:rsidR="000E444F">
              <w:rPr>
                <w:sz w:val="20"/>
              </w:rPr>
              <w:t xml:space="preserve"> Manages Area R</w:t>
            </w:r>
            <w:r w:rsidR="00B835BE">
              <w:rPr>
                <w:sz w:val="20"/>
              </w:rPr>
              <w:t>esponsibilities</w:t>
            </w:r>
          </w:p>
          <w:bookmarkStart w:id="3" w:name="Check3"/>
          <w:p w:rsidR="00C9414B" w:rsidRDefault="00C9414B" w:rsidP="00E55378">
            <w:pPr>
              <w:spacing w:before="40"/>
              <w:ind w:left="567" w:hanging="5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153DA">
              <w:rPr>
                <w:sz w:val="20"/>
              </w:rPr>
            </w:r>
            <w:r w:rsidR="002153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 w:rsidR="00B835BE">
              <w:rPr>
                <w:sz w:val="20"/>
              </w:rPr>
              <w:t xml:space="preserve">  </w:t>
            </w:r>
            <w:r w:rsidR="00A922BD">
              <w:rPr>
                <w:sz w:val="20"/>
              </w:rPr>
              <w:t xml:space="preserve">3.  </w:t>
            </w:r>
            <w:r w:rsidR="000E444F">
              <w:rPr>
                <w:sz w:val="20"/>
              </w:rPr>
              <w:t xml:space="preserve">Supervises, Evaluates, and </w:t>
            </w:r>
            <w:r w:rsidR="00E55378">
              <w:rPr>
                <w:sz w:val="20"/>
              </w:rPr>
              <w:t>Promotes Professional Growth</w:t>
            </w:r>
            <w:r w:rsidR="000E444F">
              <w:rPr>
                <w:sz w:val="20"/>
              </w:rPr>
              <w:t xml:space="preserve">   </w:t>
            </w:r>
            <w:bookmarkStart w:id="4" w:name="Check7"/>
          </w:p>
          <w:p w:rsidR="00B835BE" w:rsidRDefault="00C9414B" w:rsidP="007D61A0">
            <w:pPr>
              <w:spacing w:before="40"/>
              <w:ind w:left="567" w:hanging="5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153DA">
              <w:rPr>
                <w:sz w:val="20"/>
              </w:rPr>
            </w:r>
            <w:r w:rsidR="002153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 w:rsidR="00B835BE">
              <w:rPr>
                <w:sz w:val="20"/>
              </w:rPr>
              <w:t xml:space="preserve">  </w:t>
            </w:r>
            <w:r w:rsidR="007D61A0">
              <w:rPr>
                <w:sz w:val="20"/>
              </w:rPr>
              <w:t>4</w:t>
            </w:r>
            <w:r w:rsidR="00A922BD">
              <w:rPr>
                <w:sz w:val="20"/>
              </w:rPr>
              <w:t xml:space="preserve">. </w:t>
            </w:r>
            <w:r w:rsidR="000E444F">
              <w:rPr>
                <w:sz w:val="20"/>
              </w:rPr>
              <w:t xml:space="preserve"> Develops a Positive </w:t>
            </w:r>
            <w:r w:rsidR="00E55378">
              <w:rPr>
                <w:sz w:val="20"/>
              </w:rPr>
              <w:t xml:space="preserve">and Effective </w:t>
            </w:r>
            <w:r w:rsidR="000E444F">
              <w:rPr>
                <w:sz w:val="20"/>
              </w:rPr>
              <w:t>Organizational C</w:t>
            </w:r>
            <w:r w:rsidR="00B835BE">
              <w:rPr>
                <w:sz w:val="20"/>
              </w:rPr>
              <w:t>limate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8" w:rsidRDefault="00B835BE">
            <w:r>
              <w:rPr>
                <w:b/>
                <w:bCs/>
              </w:rPr>
              <w:t>Comments</w:t>
            </w:r>
            <w:r>
              <w:t xml:space="preserve"> (</w:t>
            </w:r>
            <w:r>
              <w:rPr>
                <w:sz w:val="20"/>
              </w:rPr>
              <w:t xml:space="preserve">taken from the </w:t>
            </w:r>
            <w:r w:rsidR="00A922BD">
              <w:rPr>
                <w:sz w:val="20"/>
              </w:rPr>
              <w:t>Management</w:t>
            </w:r>
            <w:r>
              <w:rPr>
                <w:sz w:val="20"/>
              </w:rPr>
              <w:t xml:space="preserve"> Evaluation Form</w:t>
            </w:r>
            <w:r>
              <w:t>):</w:t>
            </w:r>
          </w:p>
          <w:bookmarkStart w:id="5" w:name="Text1"/>
          <w:p w:rsidR="00B835BE" w:rsidRDefault="00C9414B" w:rsidP="00E55378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835BE" w:rsidTr="002B7F66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E" w:rsidRDefault="00A922BD">
            <w:pPr>
              <w:rPr>
                <w:b/>
                <w:bCs/>
              </w:rPr>
            </w:pPr>
            <w:r>
              <w:rPr>
                <w:b/>
                <w:bCs/>
              </w:rPr>
              <w:t>Plan to improve focus area</w:t>
            </w:r>
            <w:r w:rsidR="00B835BE">
              <w:rPr>
                <w:b/>
                <w:bCs/>
              </w:rPr>
              <w:t xml:space="preserve"> marked above</w:t>
            </w:r>
            <w:r>
              <w:rPr>
                <w:b/>
                <w:bCs/>
              </w:rPr>
              <w:t>:</w:t>
            </w:r>
          </w:p>
          <w:p w:rsidR="00B835BE" w:rsidRPr="00A922BD" w:rsidRDefault="00A922BD" w:rsidP="00E55378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before="60"/>
              <w:ind w:left="612" w:hanging="252"/>
              <w:rPr>
                <w:bCs/>
                <w:sz w:val="20"/>
                <w:szCs w:val="20"/>
              </w:rPr>
            </w:pPr>
            <w:r w:rsidRPr="00A922BD">
              <w:rPr>
                <w:bCs/>
                <w:sz w:val="20"/>
                <w:szCs w:val="20"/>
              </w:rPr>
              <w:t>Strategies – What do you expect to see?</w:t>
            </w:r>
          </w:p>
          <w:p w:rsidR="00A922BD" w:rsidRPr="00A922BD" w:rsidRDefault="00A922BD" w:rsidP="00E55378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before="40"/>
              <w:ind w:left="619" w:hanging="259"/>
              <w:rPr>
                <w:bCs/>
                <w:sz w:val="20"/>
                <w:szCs w:val="20"/>
              </w:rPr>
            </w:pPr>
            <w:r w:rsidRPr="00A922BD">
              <w:rPr>
                <w:bCs/>
                <w:sz w:val="20"/>
                <w:szCs w:val="20"/>
              </w:rPr>
              <w:t>Techniques – What will be done to reach the expected outcomes?</w:t>
            </w:r>
          </w:p>
          <w:p w:rsidR="00B835BE" w:rsidRPr="00E55378" w:rsidRDefault="00A922BD" w:rsidP="00E55378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before="40"/>
              <w:ind w:left="619" w:hanging="259"/>
              <w:rPr>
                <w:bCs/>
                <w:sz w:val="20"/>
                <w:szCs w:val="20"/>
              </w:rPr>
            </w:pPr>
            <w:r w:rsidRPr="00A922BD">
              <w:rPr>
                <w:bCs/>
                <w:sz w:val="20"/>
                <w:szCs w:val="20"/>
              </w:rPr>
              <w:t>Evidence – What will be used to indicate progress?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8" w:rsidRDefault="00B835BE">
            <w:pPr>
              <w:rPr>
                <w:b/>
                <w:bCs/>
              </w:rPr>
            </w:pPr>
            <w:r>
              <w:rPr>
                <w:b/>
                <w:bCs/>
              </w:rPr>
              <w:t>Timeline:</w:t>
            </w:r>
          </w:p>
          <w:p w:rsidR="00B835BE" w:rsidRDefault="00C9414B" w:rsidP="00E55378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</w:tbl>
    <w:p w:rsidR="00B835BE" w:rsidRDefault="00B835BE"/>
    <w:p w:rsidR="00B835BE" w:rsidRDefault="00B835BE" w:rsidP="00C9414B">
      <w:pPr>
        <w:pStyle w:val="BodyText"/>
        <w:keepLines/>
        <w:widowControl w:val="0"/>
        <w:rPr>
          <w:b w:val="0"/>
          <w:bCs w:val="0"/>
        </w:rPr>
      </w:pPr>
      <w:r>
        <w:rPr>
          <w:b w:val="0"/>
          <w:bCs w:val="0"/>
        </w:rPr>
        <w:t>I understand that this</w:t>
      </w:r>
      <w:r w:rsidR="00A922BD">
        <w:rPr>
          <w:b w:val="0"/>
          <w:bCs w:val="0"/>
        </w:rPr>
        <w:t xml:space="preserve"> improvement</w:t>
      </w:r>
      <w:r>
        <w:rPr>
          <w:b w:val="0"/>
          <w:bCs w:val="0"/>
        </w:rPr>
        <w:t xml:space="preserve"> plan will be attached to my evaluation</w:t>
      </w:r>
      <w:r w:rsidR="00A922BD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="00A922BD">
        <w:rPr>
          <w:b w:val="0"/>
          <w:bCs w:val="0"/>
        </w:rPr>
        <w:t>M</w:t>
      </w:r>
      <w:r>
        <w:rPr>
          <w:b w:val="0"/>
          <w:bCs w:val="0"/>
        </w:rPr>
        <w:t xml:space="preserve">y next evaluation will be reflective of my </w:t>
      </w:r>
      <w:r w:rsidR="00A922BD">
        <w:rPr>
          <w:b w:val="0"/>
          <w:bCs w:val="0"/>
        </w:rPr>
        <w:t>progress on this Improvement</w:t>
      </w:r>
      <w:r>
        <w:rPr>
          <w:b w:val="0"/>
          <w:bCs w:val="0"/>
        </w:rPr>
        <w:t xml:space="preserve"> Plan.</w:t>
      </w:r>
    </w:p>
    <w:p w:rsidR="00B835BE" w:rsidRDefault="00B835BE" w:rsidP="00C9414B">
      <w:pPr>
        <w:pStyle w:val="BodyText"/>
        <w:keepLines/>
        <w:widowControl w:val="0"/>
      </w:pPr>
    </w:p>
    <w:p w:rsidR="00B835BE" w:rsidRDefault="00B835BE" w:rsidP="00C9414B">
      <w:pPr>
        <w:pStyle w:val="BodyText"/>
        <w:keepLines/>
        <w:widowControl w:val="0"/>
      </w:pPr>
      <w:r>
        <w:t>__________________________________</w:t>
      </w:r>
      <w:r>
        <w:tab/>
      </w:r>
      <w:r>
        <w:tab/>
      </w:r>
      <w:r>
        <w:tab/>
        <w:t>______________________</w:t>
      </w:r>
    </w:p>
    <w:p w:rsidR="00B835BE" w:rsidRDefault="00B835BE" w:rsidP="00C9414B">
      <w:pPr>
        <w:pStyle w:val="BodyText"/>
        <w:keepLines/>
        <w:widowControl w:val="0"/>
        <w:rPr>
          <w:b w:val="0"/>
          <w:bCs w:val="0"/>
        </w:rPr>
      </w:pPr>
      <w:r>
        <w:tab/>
      </w:r>
      <w:r>
        <w:rPr>
          <w:b w:val="0"/>
          <w:bCs w:val="0"/>
        </w:rPr>
        <w:t>Employee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Date</w:t>
      </w:r>
    </w:p>
    <w:p w:rsidR="00B835BE" w:rsidRDefault="00B835BE" w:rsidP="00C9414B">
      <w:pPr>
        <w:pStyle w:val="BodyText"/>
        <w:keepLines/>
        <w:widowControl w:val="0"/>
        <w:rPr>
          <w:b w:val="0"/>
          <w:bCs w:val="0"/>
        </w:rPr>
      </w:pPr>
    </w:p>
    <w:p w:rsidR="00B835BE" w:rsidRDefault="00B835BE" w:rsidP="00E55378">
      <w:pPr>
        <w:pStyle w:val="BodyText"/>
        <w:keepLines/>
        <w:widowControl w:val="0"/>
        <w:rPr>
          <w:b w:val="0"/>
          <w:bCs w:val="0"/>
        </w:rPr>
      </w:pPr>
      <w:r>
        <w:rPr>
          <w:b w:val="0"/>
          <w:bCs w:val="0"/>
        </w:rPr>
        <w:t>__________________________________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</w:t>
      </w:r>
      <w:r>
        <w:rPr>
          <w:b w:val="0"/>
          <w:bCs w:val="0"/>
        </w:rPr>
        <w:tab/>
      </w:r>
    </w:p>
    <w:p w:rsidR="00B835BE" w:rsidRDefault="00B835BE" w:rsidP="00E55378">
      <w:pPr>
        <w:pStyle w:val="BodyText"/>
        <w:keepLines/>
        <w:widowControl w:val="0"/>
        <w:ind w:firstLine="720"/>
        <w:rPr>
          <w:b w:val="0"/>
          <w:bCs w:val="0"/>
        </w:rPr>
      </w:pPr>
      <w:r>
        <w:rPr>
          <w:b w:val="0"/>
          <w:bCs w:val="0"/>
        </w:rPr>
        <w:t>Supervisor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Date</w:t>
      </w:r>
    </w:p>
    <w:p w:rsidR="00A922BD" w:rsidRDefault="00A922BD" w:rsidP="00E55378">
      <w:pPr>
        <w:pStyle w:val="BodyText"/>
        <w:ind w:firstLine="720"/>
        <w:rPr>
          <w:b w:val="0"/>
          <w:bCs w:val="0"/>
        </w:rPr>
      </w:pPr>
    </w:p>
    <w:p w:rsidR="00A922BD" w:rsidRDefault="00A922BD" w:rsidP="00E55378">
      <w:pPr>
        <w:pStyle w:val="BodyText"/>
        <w:ind w:firstLine="720"/>
        <w:rPr>
          <w:b w:val="0"/>
          <w:bCs w:val="0"/>
        </w:rPr>
      </w:pPr>
    </w:p>
    <w:p w:rsidR="00A922BD" w:rsidRDefault="00A922BD" w:rsidP="00E55378">
      <w:pPr>
        <w:pStyle w:val="BodyText"/>
        <w:ind w:firstLine="720"/>
        <w:rPr>
          <w:b w:val="0"/>
          <w:bCs w:val="0"/>
        </w:rPr>
      </w:pPr>
    </w:p>
    <w:p w:rsidR="000E444F" w:rsidRDefault="000E444F" w:rsidP="00E55378">
      <w:pPr>
        <w:pStyle w:val="BodyText"/>
        <w:ind w:firstLine="720"/>
        <w:rPr>
          <w:b w:val="0"/>
          <w:bCs w:val="0"/>
        </w:rPr>
      </w:pPr>
    </w:p>
    <w:p w:rsidR="00E55378" w:rsidRPr="00E55378" w:rsidRDefault="00E55378" w:rsidP="00E55378">
      <w:pPr>
        <w:pStyle w:val="BodyText"/>
        <w:pBdr>
          <w:top w:val="single" w:sz="4" w:space="1" w:color="auto"/>
          <w:bottom w:val="single" w:sz="4" w:space="1" w:color="auto"/>
        </w:pBdr>
        <w:tabs>
          <w:tab w:val="left" w:pos="5310"/>
        </w:tabs>
        <w:ind w:firstLine="720"/>
        <w:rPr>
          <w:b w:val="0"/>
          <w:bCs w:val="0"/>
          <w:sz w:val="8"/>
          <w:szCs w:val="8"/>
        </w:rPr>
      </w:pPr>
      <w:r>
        <w:rPr>
          <w:b w:val="0"/>
          <w:bCs w:val="0"/>
        </w:rPr>
        <w:br w:type="page"/>
      </w:r>
    </w:p>
    <w:p w:rsidR="00B835BE" w:rsidRDefault="00A922BD" w:rsidP="00E55378">
      <w:pPr>
        <w:pStyle w:val="BodyText"/>
        <w:pBdr>
          <w:top w:val="single" w:sz="4" w:space="1" w:color="auto"/>
          <w:bottom w:val="single" w:sz="4" w:space="1" w:color="auto"/>
        </w:pBdr>
        <w:tabs>
          <w:tab w:val="left" w:pos="5310"/>
        </w:tabs>
        <w:ind w:firstLine="720"/>
        <w:rPr>
          <w:bCs w:val="0"/>
        </w:rPr>
      </w:pPr>
      <w:r w:rsidRPr="00E55378">
        <w:rPr>
          <w:bCs w:val="0"/>
        </w:rPr>
        <w:lastRenderedPageBreak/>
        <w:t>PROGRESS REPORT</w:t>
      </w:r>
    </w:p>
    <w:p w:rsidR="00E55378" w:rsidRPr="00E55378" w:rsidRDefault="00E55378" w:rsidP="00E55378">
      <w:pPr>
        <w:pStyle w:val="BodyText"/>
        <w:pBdr>
          <w:top w:val="single" w:sz="4" w:space="1" w:color="auto"/>
          <w:bottom w:val="single" w:sz="4" w:space="1" w:color="auto"/>
        </w:pBdr>
        <w:tabs>
          <w:tab w:val="left" w:pos="5310"/>
        </w:tabs>
        <w:ind w:firstLine="720"/>
        <w:rPr>
          <w:bCs w:val="0"/>
          <w:sz w:val="8"/>
          <w:szCs w:val="8"/>
        </w:rPr>
      </w:pPr>
    </w:p>
    <w:p w:rsidR="00B835BE" w:rsidRDefault="00B835BE">
      <w:pPr>
        <w:pStyle w:val="BodyText"/>
        <w:rPr>
          <w:b w:val="0"/>
          <w:bCs w:val="0"/>
        </w:rPr>
      </w:pPr>
    </w:p>
    <w:p w:rsidR="00B835BE" w:rsidRDefault="00A922BD">
      <w:pPr>
        <w:pStyle w:val="BodyText"/>
        <w:rPr>
          <w:b w:val="0"/>
          <w:bCs w:val="0"/>
        </w:rPr>
      </w:pPr>
      <w:r>
        <w:rPr>
          <w:b w:val="0"/>
          <w:bCs w:val="0"/>
        </w:rPr>
        <w:t>Progress on this improvement plan must be regularly monitored.  As an initial progress check, t</w:t>
      </w:r>
      <w:r w:rsidR="00B835BE">
        <w:rPr>
          <w:b w:val="0"/>
          <w:bCs w:val="0"/>
        </w:rPr>
        <w:t xml:space="preserve">his section is to be filled out </w:t>
      </w:r>
      <w:r>
        <w:rPr>
          <w:b w:val="0"/>
          <w:bCs w:val="0"/>
        </w:rPr>
        <w:t>no later than 60 duty</w:t>
      </w:r>
      <w:r w:rsidR="00B835BE">
        <w:rPr>
          <w:b w:val="0"/>
          <w:bCs w:val="0"/>
        </w:rPr>
        <w:t xml:space="preserve"> days after the last evaluation and submitted to the HR department</w:t>
      </w:r>
      <w:r w:rsidR="000E444F">
        <w:rPr>
          <w:b w:val="0"/>
          <w:bCs w:val="0"/>
        </w:rPr>
        <w:t xml:space="preserve"> along with the original evaluation and improvement plan</w:t>
      </w:r>
      <w:r w:rsidR="00B835BE">
        <w:rPr>
          <w:b w:val="0"/>
          <w:bCs w:val="0"/>
        </w:rPr>
        <w:t>.</w:t>
      </w:r>
    </w:p>
    <w:p w:rsidR="00B835BE" w:rsidRDefault="00B835BE">
      <w:pPr>
        <w:pStyle w:val="BodyText"/>
        <w:rPr>
          <w:b w:val="0"/>
          <w:bCs w:val="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192"/>
        <w:gridCol w:w="6816"/>
      </w:tblGrid>
      <w:tr w:rsidR="00C9414B" w:rsidRPr="00927288" w:rsidTr="002B7F66">
        <w:trPr>
          <w:cantSplit/>
          <w:trHeight w:val="432"/>
        </w:trPr>
        <w:tc>
          <w:tcPr>
            <w:tcW w:w="3192" w:type="dxa"/>
            <w:tcBorders>
              <w:bottom w:val="nil"/>
            </w:tcBorders>
            <w:shd w:val="clear" w:color="auto" w:fill="auto"/>
          </w:tcPr>
          <w:p w:rsidR="00C9414B" w:rsidRPr="00927288" w:rsidRDefault="00C9414B" w:rsidP="00927288">
            <w:pPr>
              <w:pStyle w:val="BodyText"/>
              <w:keepLines/>
              <w:widowControl w:val="0"/>
              <w:rPr>
                <w:bCs w:val="0"/>
              </w:rPr>
            </w:pPr>
            <w:r w:rsidRPr="00927288">
              <w:rPr>
                <w:bCs w:val="0"/>
              </w:rPr>
              <w:t>This Action Plan was:</w:t>
            </w:r>
          </w:p>
        </w:tc>
        <w:tc>
          <w:tcPr>
            <w:tcW w:w="6816" w:type="dxa"/>
            <w:vMerge w:val="restart"/>
            <w:shd w:val="clear" w:color="auto" w:fill="auto"/>
          </w:tcPr>
          <w:p w:rsidR="00E55378" w:rsidRDefault="00C9414B" w:rsidP="00927288">
            <w:pPr>
              <w:pStyle w:val="BodyText"/>
              <w:keepLines/>
              <w:widowControl w:val="0"/>
              <w:rPr>
                <w:b w:val="0"/>
                <w:bCs w:val="0"/>
              </w:rPr>
            </w:pPr>
            <w:r w:rsidRPr="00927288">
              <w:rPr>
                <w:bCs w:val="0"/>
              </w:rPr>
              <w:t>Comments:</w:t>
            </w:r>
            <w:r w:rsidRPr="00927288">
              <w:rPr>
                <w:b w:val="0"/>
                <w:bCs w:val="0"/>
              </w:rPr>
              <w:t xml:space="preserve">  </w:t>
            </w:r>
          </w:p>
          <w:p w:rsidR="00C9414B" w:rsidRPr="00927288" w:rsidRDefault="00C9414B" w:rsidP="00E55378">
            <w:pPr>
              <w:pStyle w:val="BodyText"/>
              <w:keepLines/>
              <w:widowControl w:val="0"/>
              <w:spacing w:before="60"/>
              <w:rPr>
                <w:b w:val="0"/>
                <w:bCs w:val="0"/>
              </w:rPr>
            </w:pPr>
            <w:r w:rsidRPr="00927288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927288">
              <w:rPr>
                <w:b w:val="0"/>
                <w:bCs w:val="0"/>
              </w:rPr>
              <w:instrText xml:space="preserve"> FORMTEXT </w:instrText>
            </w:r>
            <w:r w:rsidRPr="00927288">
              <w:rPr>
                <w:b w:val="0"/>
                <w:bCs w:val="0"/>
              </w:rPr>
            </w:r>
            <w:r w:rsidRPr="00927288">
              <w:rPr>
                <w:b w:val="0"/>
                <w:bCs w:val="0"/>
              </w:rPr>
              <w:fldChar w:fldCharType="separate"/>
            </w:r>
            <w:r w:rsidRPr="00927288">
              <w:rPr>
                <w:b w:val="0"/>
                <w:bCs w:val="0"/>
                <w:noProof/>
              </w:rPr>
              <w:t> </w:t>
            </w:r>
            <w:r w:rsidRPr="00927288">
              <w:rPr>
                <w:b w:val="0"/>
                <w:bCs w:val="0"/>
                <w:noProof/>
              </w:rPr>
              <w:t> </w:t>
            </w:r>
            <w:r w:rsidRPr="00927288">
              <w:rPr>
                <w:b w:val="0"/>
                <w:bCs w:val="0"/>
                <w:noProof/>
              </w:rPr>
              <w:t> </w:t>
            </w:r>
            <w:r w:rsidRPr="00927288">
              <w:rPr>
                <w:b w:val="0"/>
                <w:bCs w:val="0"/>
                <w:noProof/>
              </w:rPr>
              <w:t> </w:t>
            </w:r>
            <w:r w:rsidRPr="00927288">
              <w:rPr>
                <w:b w:val="0"/>
                <w:bCs w:val="0"/>
                <w:noProof/>
              </w:rPr>
              <w:t> </w:t>
            </w:r>
            <w:r w:rsidRPr="00927288">
              <w:rPr>
                <w:b w:val="0"/>
                <w:bCs w:val="0"/>
              </w:rPr>
              <w:fldChar w:fldCharType="end"/>
            </w:r>
            <w:bookmarkEnd w:id="7"/>
          </w:p>
        </w:tc>
      </w:tr>
      <w:bookmarkStart w:id="8" w:name="Check12"/>
      <w:tr w:rsidR="00C9414B" w:rsidRPr="00927288" w:rsidTr="002B7F66">
        <w:trPr>
          <w:cantSplit/>
          <w:trHeight w:val="432"/>
        </w:trPr>
        <w:tc>
          <w:tcPr>
            <w:tcW w:w="3192" w:type="dxa"/>
            <w:tcBorders>
              <w:top w:val="nil"/>
              <w:bottom w:val="nil"/>
            </w:tcBorders>
            <w:shd w:val="clear" w:color="auto" w:fill="auto"/>
          </w:tcPr>
          <w:p w:rsidR="00C9414B" w:rsidRPr="00927288" w:rsidRDefault="00C9414B" w:rsidP="00927288">
            <w:pPr>
              <w:pStyle w:val="BodyText"/>
              <w:keepLines/>
              <w:widowControl w:val="0"/>
              <w:rPr>
                <w:b w:val="0"/>
                <w:bCs w:val="0"/>
              </w:rPr>
            </w:pPr>
            <w:r w:rsidRPr="00927288">
              <w:rPr>
                <w:b w:val="0"/>
                <w:bCs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88">
              <w:rPr>
                <w:b w:val="0"/>
                <w:bCs w:val="0"/>
              </w:rPr>
              <w:instrText xml:space="preserve"> FORMCHECKBOX </w:instrText>
            </w:r>
            <w:r w:rsidR="002153DA">
              <w:rPr>
                <w:b w:val="0"/>
                <w:bCs w:val="0"/>
              </w:rPr>
            </w:r>
            <w:r w:rsidR="002153DA">
              <w:rPr>
                <w:b w:val="0"/>
                <w:bCs w:val="0"/>
              </w:rPr>
              <w:fldChar w:fldCharType="separate"/>
            </w:r>
            <w:r w:rsidRPr="00927288">
              <w:rPr>
                <w:b w:val="0"/>
                <w:bCs w:val="0"/>
              </w:rPr>
              <w:fldChar w:fldCharType="end"/>
            </w:r>
            <w:bookmarkEnd w:id="8"/>
            <w:r w:rsidRPr="00927288">
              <w:rPr>
                <w:b w:val="0"/>
                <w:bCs w:val="0"/>
              </w:rPr>
              <w:t xml:space="preserve">  Fully Accomplished</w:t>
            </w:r>
            <w:bookmarkStart w:id="9" w:name="Check14"/>
          </w:p>
        </w:tc>
        <w:tc>
          <w:tcPr>
            <w:tcW w:w="6816" w:type="dxa"/>
            <w:vMerge/>
            <w:shd w:val="clear" w:color="auto" w:fill="auto"/>
          </w:tcPr>
          <w:p w:rsidR="00C9414B" w:rsidRPr="00927288" w:rsidRDefault="00C9414B" w:rsidP="00927288">
            <w:pPr>
              <w:pStyle w:val="BodyText"/>
              <w:keepLines/>
              <w:widowControl w:val="0"/>
              <w:rPr>
                <w:b w:val="0"/>
                <w:bCs w:val="0"/>
              </w:rPr>
            </w:pPr>
          </w:p>
        </w:tc>
      </w:tr>
      <w:tr w:rsidR="00E55378" w:rsidRPr="00927288" w:rsidTr="002B7F66">
        <w:trPr>
          <w:cantSplit/>
          <w:trHeight w:val="432"/>
        </w:trPr>
        <w:tc>
          <w:tcPr>
            <w:tcW w:w="3192" w:type="dxa"/>
            <w:tcBorders>
              <w:top w:val="nil"/>
              <w:bottom w:val="nil"/>
            </w:tcBorders>
            <w:shd w:val="clear" w:color="auto" w:fill="auto"/>
          </w:tcPr>
          <w:p w:rsidR="00E55378" w:rsidRPr="00927288" w:rsidRDefault="00E55378" w:rsidP="00927288">
            <w:pPr>
              <w:pStyle w:val="BodyText"/>
              <w:keepLines/>
              <w:widowControl w:val="0"/>
              <w:rPr>
                <w:b w:val="0"/>
                <w:bCs w:val="0"/>
              </w:rPr>
            </w:pPr>
            <w:r w:rsidRPr="00927288">
              <w:rPr>
                <w:b w:val="0"/>
                <w:bCs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88">
              <w:rPr>
                <w:b w:val="0"/>
                <w:bCs w:val="0"/>
              </w:rPr>
              <w:instrText xml:space="preserve"> FORMCHECKBOX </w:instrText>
            </w:r>
            <w:r w:rsidR="002153DA">
              <w:rPr>
                <w:b w:val="0"/>
                <w:bCs w:val="0"/>
              </w:rPr>
            </w:r>
            <w:r w:rsidR="002153DA">
              <w:rPr>
                <w:b w:val="0"/>
                <w:bCs w:val="0"/>
              </w:rPr>
              <w:fldChar w:fldCharType="separate"/>
            </w:r>
            <w:r w:rsidRPr="00927288">
              <w:rPr>
                <w:b w:val="0"/>
                <w:bCs w:val="0"/>
              </w:rPr>
              <w:fldChar w:fldCharType="end"/>
            </w:r>
            <w:r w:rsidRPr="00927288"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In Progress</w:t>
            </w:r>
          </w:p>
        </w:tc>
        <w:tc>
          <w:tcPr>
            <w:tcW w:w="6816" w:type="dxa"/>
            <w:vMerge/>
            <w:shd w:val="clear" w:color="auto" w:fill="auto"/>
          </w:tcPr>
          <w:p w:rsidR="00E55378" w:rsidRPr="00927288" w:rsidRDefault="00E55378" w:rsidP="00927288">
            <w:pPr>
              <w:pStyle w:val="BodyText"/>
              <w:keepLines/>
              <w:widowControl w:val="0"/>
              <w:rPr>
                <w:b w:val="0"/>
                <w:bCs w:val="0"/>
              </w:rPr>
            </w:pPr>
          </w:p>
        </w:tc>
      </w:tr>
      <w:tr w:rsidR="00C9414B" w:rsidTr="002B7F66">
        <w:trPr>
          <w:cantSplit/>
          <w:trHeight w:val="432"/>
        </w:trPr>
        <w:tc>
          <w:tcPr>
            <w:tcW w:w="3192" w:type="dxa"/>
            <w:tcBorders>
              <w:top w:val="nil"/>
            </w:tcBorders>
            <w:shd w:val="clear" w:color="auto" w:fill="auto"/>
          </w:tcPr>
          <w:p w:rsidR="00C9414B" w:rsidRDefault="00C9414B" w:rsidP="00927288">
            <w:pPr>
              <w:pStyle w:val="BodyText"/>
              <w:keepLines/>
              <w:widowControl w:val="0"/>
            </w:pPr>
            <w:r w:rsidRPr="00927288">
              <w:rPr>
                <w:b w:val="0"/>
                <w:bCs w:val="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88">
              <w:rPr>
                <w:b w:val="0"/>
                <w:bCs w:val="0"/>
              </w:rPr>
              <w:instrText xml:space="preserve"> FORMCHECKBOX </w:instrText>
            </w:r>
            <w:r w:rsidR="002153DA">
              <w:rPr>
                <w:b w:val="0"/>
                <w:bCs w:val="0"/>
              </w:rPr>
            </w:r>
            <w:r w:rsidR="002153DA">
              <w:rPr>
                <w:b w:val="0"/>
                <w:bCs w:val="0"/>
              </w:rPr>
              <w:fldChar w:fldCharType="separate"/>
            </w:r>
            <w:r w:rsidRPr="00927288">
              <w:rPr>
                <w:b w:val="0"/>
                <w:bCs w:val="0"/>
              </w:rPr>
              <w:fldChar w:fldCharType="end"/>
            </w:r>
            <w:bookmarkEnd w:id="9"/>
            <w:r w:rsidRPr="00927288">
              <w:rPr>
                <w:b w:val="0"/>
                <w:bCs w:val="0"/>
              </w:rPr>
              <w:t xml:space="preserve">  Not Accomplished</w:t>
            </w:r>
          </w:p>
        </w:tc>
        <w:tc>
          <w:tcPr>
            <w:tcW w:w="6816" w:type="dxa"/>
            <w:vMerge/>
            <w:shd w:val="clear" w:color="auto" w:fill="auto"/>
          </w:tcPr>
          <w:p w:rsidR="00C9414B" w:rsidRDefault="00C9414B" w:rsidP="00927288">
            <w:pPr>
              <w:pStyle w:val="BodyText"/>
              <w:keepLines/>
              <w:widowControl w:val="0"/>
            </w:pPr>
          </w:p>
        </w:tc>
      </w:tr>
    </w:tbl>
    <w:p w:rsidR="00B835BE" w:rsidRDefault="00C9414B" w:rsidP="00C9414B">
      <w:pPr>
        <w:pStyle w:val="BodyText"/>
        <w:keepLines/>
        <w:widowControl w:val="0"/>
      </w:pPr>
      <w:r>
        <w:rPr>
          <w:b w:val="0"/>
          <w:bCs w:val="0"/>
        </w:rPr>
        <w:br/>
      </w:r>
    </w:p>
    <w:p w:rsidR="00B835BE" w:rsidRDefault="00B835BE" w:rsidP="00C9414B">
      <w:pPr>
        <w:pStyle w:val="BodyText"/>
        <w:keepLines/>
        <w:widowControl w:val="0"/>
      </w:pPr>
      <w:r>
        <w:t>__________________________________</w:t>
      </w:r>
      <w:r>
        <w:tab/>
      </w:r>
      <w:r>
        <w:tab/>
      </w:r>
      <w:r>
        <w:tab/>
        <w:t>______________________</w:t>
      </w:r>
    </w:p>
    <w:p w:rsidR="00B835BE" w:rsidRDefault="00B835BE" w:rsidP="00C9414B">
      <w:pPr>
        <w:pStyle w:val="BodyText"/>
        <w:keepLines/>
        <w:widowControl w:val="0"/>
        <w:rPr>
          <w:b w:val="0"/>
          <w:bCs w:val="0"/>
        </w:rPr>
      </w:pPr>
      <w:r>
        <w:tab/>
      </w:r>
      <w:r>
        <w:rPr>
          <w:b w:val="0"/>
          <w:bCs w:val="0"/>
        </w:rPr>
        <w:t>Employee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Date</w:t>
      </w:r>
    </w:p>
    <w:p w:rsidR="00B835BE" w:rsidRDefault="00B835BE" w:rsidP="00C9414B">
      <w:pPr>
        <w:pStyle w:val="BodyText"/>
        <w:keepLines/>
        <w:widowControl w:val="0"/>
        <w:rPr>
          <w:b w:val="0"/>
          <w:bCs w:val="0"/>
        </w:rPr>
      </w:pPr>
    </w:p>
    <w:p w:rsidR="00B835BE" w:rsidRDefault="00B835BE" w:rsidP="00C9414B">
      <w:pPr>
        <w:pStyle w:val="BodyText"/>
        <w:keepLines/>
        <w:widowControl w:val="0"/>
        <w:rPr>
          <w:b w:val="0"/>
          <w:bCs w:val="0"/>
        </w:rPr>
      </w:pPr>
      <w:r>
        <w:rPr>
          <w:b w:val="0"/>
          <w:bCs w:val="0"/>
        </w:rPr>
        <w:t>__________________________________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</w:t>
      </w:r>
      <w:r>
        <w:rPr>
          <w:b w:val="0"/>
          <w:bCs w:val="0"/>
        </w:rPr>
        <w:tab/>
      </w:r>
    </w:p>
    <w:p w:rsidR="00B835BE" w:rsidRDefault="00B835BE" w:rsidP="00C9414B">
      <w:pPr>
        <w:pStyle w:val="BodyText"/>
        <w:keepLines/>
        <w:widowControl w:val="0"/>
        <w:ind w:firstLine="720"/>
        <w:rPr>
          <w:b w:val="0"/>
          <w:bCs w:val="0"/>
        </w:rPr>
      </w:pPr>
      <w:r>
        <w:rPr>
          <w:b w:val="0"/>
          <w:bCs w:val="0"/>
        </w:rPr>
        <w:t>Supervisor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Date</w:t>
      </w:r>
    </w:p>
    <w:sectPr w:rsidR="00B8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6FE6"/>
    <w:multiLevelType w:val="hybridMultilevel"/>
    <w:tmpl w:val="86AE59C8"/>
    <w:lvl w:ilvl="0" w:tplc="F58ECE0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92BF2"/>
    <w:multiLevelType w:val="hybridMultilevel"/>
    <w:tmpl w:val="DFE60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BD"/>
    <w:rsid w:val="000E444F"/>
    <w:rsid w:val="000E4D85"/>
    <w:rsid w:val="002153DA"/>
    <w:rsid w:val="002B7F66"/>
    <w:rsid w:val="005E68E1"/>
    <w:rsid w:val="007324CD"/>
    <w:rsid w:val="007D61A0"/>
    <w:rsid w:val="00816737"/>
    <w:rsid w:val="00927288"/>
    <w:rsid w:val="00A922BD"/>
    <w:rsid w:val="00AA2655"/>
    <w:rsid w:val="00B21CCD"/>
    <w:rsid w:val="00B835BE"/>
    <w:rsid w:val="00C9414B"/>
    <w:rsid w:val="00DA0B79"/>
    <w:rsid w:val="00E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C9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C9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ADE0-AAF0-4E66-8BBB-8EA114B1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Luis Obispo County Office of Education</vt:lpstr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Luis Obispo County Office of Education</dc:title>
  <dc:creator>Miller Newlon</dc:creator>
  <cp:lastModifiedBy>Angela Simmons</cp:lastModifiedBy>
  <cp:revision>2</cp:revision>
  <dcterms:created xsi:type="dcterms:W3CDTF">2016-05-06T17:48:00Z</dcterms:created>
  <dcterms:modified xsi:type="dcterms:W3CDTF">2016-05-06T17:48:00Z</dcterms:modified>
</cp:coreProperties>
</file>